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33" w:rsidRPr="00690359" w:rsidRDefault="00E60226" w:rsidP="00E60226">
      <w:pPr>
        <w:jc w:val="center"/>
        <w:rPr>
          <w:rFonts w:asciiTheme="majorHAnsi" w:hAnsiTheme="majorHAnsi" w:cstheme="majorHAnsi"/>
          <w:b/>
          <w:sz w:val="24"/>
        </w:rPr>
      </w:pPr>
      <w:r w:rsidRPr="00690359">
        <w:rPr>
          <w:rFonts w:asciiTheme="majorHAnsi" w:hAnsiTheme="majorHAnsi" w:cstheme="majorHAnsi"/>
          <w:b/>
        </w:rPr>
        <w:t>INFORMACJE DOTYCZĄCE PRZETWARZANIA DANYCH OSOBOWYCH PRZEZ ZAKŁAD GOSPODARKI MIESZKANI</w:t>
      </w:r>
      <w:r w:rsidR="00F561F5" w:rsidRPr="00690359">
        <w:rPr>
          <w:rFonts w:asciiTheme="majorHAnsi" w:hAnsiTheme="majorHAnsi" w:cstheme="majorHAnsi"/>
          <w:b/>
        </w:rPr>
        <w:t>O</w:t>
      </w:r>
      <w:r w:rsidRPr="00690359">
        <w:rPr>
          <w:rFonts w:asciiTheme="majorHAnsi" w:hAnsiTheme="majorHAnsi" w:cstheme="majorHAnsi"/>
          <w:b/>
        </w:rPr>
        <w:t xml:space="preserve">WEJ </w:t>
      </w:r>
      <w:r w:rsidR="008255E7" w:rsidRPr="00690359">
        <w:rPr>
          <w:rFonts w:asciiTheme="majorHAnsi" w:hAnsiTheme="majorHAnsi" w:cstheme="majorHAnsi"/>
          <w:b/>
          <w:sz w:val="24"/>
        </w:rPr>
        <w:t xml:space="preserve"> </w:t>
      </w:r>
      <w:r w:rsidRPr="00690359">
        <w:rPr>
          <w:rFonts w:asciiTheme="majorHAnsi" w:hAnsiTheme="majorHAnsi" w:cstheme="majorHAnsi"/>
          <w:b/>
        </w:rPr>
        <w:t>W TWARDOGÓRZE</w:t>
      </w:r>
    </w:p>
    <w:p w:rsidR="00E60226" w:rsidRPr="00690359" w:rsidRDefault="00E60226" w:rsidP="00A0655E">
      <w:pPr>
        <w:spacing w:line="240" w:lineRule="auto"/>
        <w:jc w:val="both"/>
        <w:rPr>
          <w:rFonts w:asciiTheme="majorHAnsi" w:hAnsiTheme="majorHAnsi" w:cstheme="majorHAnsi"/>
          <w:sz w:val="20"/>
        </w:rPr>
      </w:pPr>
      <w:r w:rsidRPr="00690359">
        <w:rPr>
          <w:rFonts w:asciiTheme="majorHAnsi" w:hAnsiTheme="majorHAnsi" w:cstheme="majorHAnsi"/>
          <w:sz w:val="20"/>
        </w:rPr>
        <w:t xml:space="preserve">Niniejsza informacja przekazywana jest w związku z realizacja wymogów Rozporządzenia Parlamentu europejskiego i Rady (UE) 2016/679 z dnia 27 kwietnia 2016r. w sprawie ochrony danych </w:t>
      </w:r>
      <w:r w:rsidR="008255E7" w:rsidRPr="00690359">
        <w:rPr>
          <w:rFonts w:asciiTheme="majorHAnsi" w:hAnsiTheme="majorHAnsi" w:cstheme="majorHAnsi"/>
          <w:sz w:val="20"/>
        </w:rPr>
        <w:t>os</w:t>
      </w:r>
      <w:r w:rsidRPr="00690359">
        <w:rPr>
          <w:rFonts w:asciiTheme="majorHAnsi" w:hAnsiTheme="majorHAnsi" w:cstheme="majorHAnsi"/>
          <w:sz w:val="20"/>
        </w:rPr>
        <w:t xml:space="preserve">ób </w:t>
      </w:r>
      <w:r w:rsidR="00C17D80" w:rsidRPr="00690359">
        <w:rPr>
          <w:rFonts w:asciiTheme="majorHAnsi" w:hAnsiTheme="majorHAnsi" w:cstheme="majorHAnsi"/>
          <w:sz w:val="20"/>
        </w:rPr>
        <w:t xml:space="preserve">fizycznych </w:t>
      </w:r>
      <w:r w:rsidR="00A0655E" w:rsidRPr="00690359">
        <w:rPr>
          <w:rFonts w:asciiTheme="majorHAnsi" w:hAnsiTheme="majorHAnsi" w:cstheme="majorHAnsi"/>
          <w:sz w:val="20"/>
        </w:rPr>
        <w:br/>
      </w:r>
      <w:r w:rsidR="00C17D80" w:rsidRPr="00690359">
        <w:rPr>
          <w:rFonts w:asciiTheme="majorHAnsi" w:hAnsiTheme="majorHAnsi" w:cstheme="majorHAnsi"/>
          <w:sz w:val="20"/>
        </w:rPr>
        <w:t>w związku z przetwarzaniem</w:t>
      </w:r>
      <w:r w:rsidRPr="00690359">
        <w:rPr>
          <w:rFonts w:asciiTheme="majorHAnsi" w:hAnsiTheme="majorHAnsi" w:cstheme="majorHAnsi"/>
          <w:sz w:val="20"/>
        </w:rPr>
        <w:t xml:space="preserve"> danych osobowych</w:t>
      </w:r>
      <w:r w:rsidR="008255E7" w:rsidRPr="00690359">
        <w:rPr>
          <w:rFonts w:asciiTheme="majorHAnsi" w:hAnsiTheme="majorHAnsi" w:cstheme="majorHAnsi"/>
          <w:sz w:val="20"/>
        </w:rPr>
        <w:t xml:space="preserve"> i w sprawie swobodnego przepływu takich danych oraz uchylenia dyrektywy 95/46/WE (ogólne rozporządzenie o ochronie danych)  (Dz. U. UE. L. z 2016 r. Nr 119, str. 1 </w:t>
      </w:r>
      <w:r w:rsidR="00CE0803" w:rsidRPr="00690359">
        <w:rPr>
          <w:rFonts w:asciiTheme="majorHAnsi" w:hAnsiTheme="majorHAnsi" w:cstheme="majorHAnsi"/>
          <w:sz w:val="20"/>
        </w:rPr>
        <w:br/>
      </w:r>
      <w:r w:rsidR="008255E7" w:rsidRPr="00690359">
        <w:rPr>
          <w:rFonts w:asciiTheme="majorHAnsi" w:hAnsiTheme="majorHAnsi" w:cstheme="majorHAnsi"/>
          <w:sz w:val="20"/>
        </w:rPr>
        <w:t xml:space="preserve">z </w:t>
      </w:r>
      <w:proofErr w:type="spellStart"/>
      <w:r w:rsidR="008255E7" w:rsidRPr="00690359">
        <w:rPr>
          <w:rFonts w:asciiTheme="majorHAnsi" w:hAnsiTheme="majorHAnsi" w:cstheme="majorHAnsi"/>
          <w:sz w:val="20"/>
        </w:rPr>
        <w:t>późn</w:t>
      </w:r>
      <w:proofErr w:type="spellEnd"/>
      <w:r w:rsidR="008255E7" w:rsidRPr="00690359">
        <w:rPr>
          <w:rFonts w:asciiTheme="majorHAnsi" w:hAnsiTheme="majorHAnsi" w:cstheme="majorHAnsi"/>
          <w:sz w:val="20"/>
        </w:rPr>
        <w:t>. zm.).</w:t>
      </w:r>
    </w:p>
    <w:tbl>
      <w:tblPr>
        <w:tblStyle w:val="redniecieniowanie1"/>
        <w:tblW w:w="10347" w:type="dxa"/>
        <w:jc w:val="center"/>
        <w:tblInd w:w="392" w:type="dxa"/>
        <w:tblLook w:val="0620"/>
      </w:tblPr>
      <w:tblGrid>
        <w:gridCol w:w="2551"/>
        <w:gridCol w:w="7796"/>
      </w:tblGrid>
      <w:tr w:rsidR="008255E7" w:rsidTr="00CE0803">
        <w:trPr>
          <w:cnfStyle w:val="100000000000"/>
          <w:trHeight w:val="567"/>
          <w:jc w:val="center"/>
        </w:trPr>
        <w:tc>
          <w:tcPr>
            <w:tcW w:w="10347" w:type="dxa"/>
            <w:gridSpan w:val="2"/>
            <w:shd w:val="clear" w:color="auto" w:fill="7F7F7F" w:themeFill="text1" w:themeFillTint="80"/>
            <w:vAlign w:val="center"/>
          </w:tcPr>
          <w:p w:rsidR="008255E7" w:rsidRPr="009D0476" w:rsidRDefault="008255E7" w:rsidP="00F561F5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690359">
              <w:rPr>
                <w:rFonts w:asciiTheme="majorHAnsi" w:hAnsiTheme="majorHAnsi" w:cstheme="majorHAnsi"/>
              </w:rPr>
              <w:t>Podstawowe informacje dotyczące przetwarzania danych</w:t>
            </w:r>
            <w:r w:rsidR="00F561F5" w:rsidRPr="00690359">
              <w:rPr>
                <w:rFonts w:asciiTheme="majorHAnsi" w:hAnsiTheme="majorHAnsi" w:cstheme="majorHAnsi"/>
              </w:rPr>
              <w:t xml:space="preserve"> osobowych</w:t>
            </w:r>
          </w:p>
        </w:tc>
      </w:tr>
      <w:tr w:rsidR="008255E7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8255E7" w:rsidRPr="00690359" w:rsidRDefault="00F561F5" w:rsidP="00E60226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690359">
              <w:rPr>
                <w:rFonts w:asciiTheme="majorHAnsi" w:hAnsiTheme="majorHAnsi" w:cstheme="majorHAnsi"/>
                <w:b/>
                <w:sz w:val="18"/>
              </w:rPr>
              <w:t>Administrator Danych Osobowych (ADO)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255E7" w:rsidRPr="00690359" w:rsidRDefault="00F561F5" w:rsidP="00A0655E">
            <w:pPr>
              <w:jc w:val="both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asciiTheme="majorHAnsi" w:hAnsiTheme="majorHAnsi" w:cstheme="majorHAnsi"/>
                <w:sz w:val="18"/>
              </w:rPr>
              <w:t xml:space="preserve">Administratorem danych osobowych jest Zakład Gospodarki Mieszkaniowej </w:t>
            </w:r>
            <w:r w:rsidR="00A0655E" w:rsidRPr="00690359">
              <w:rPr>
                <w:rFonts w:asciiTheme="majorHAnsi" w:hAnsiTheme="majorHAnsi" w:cstheme="majorHAnsi"/>
                <w:sz w:val="18"/>
              </w:rPr>
              <w:br/>
            </w:r>
            <w:r w:rsidRPr="00690359">
              <w:rPr>
                <w:rFonts w:asciiTheme="majorHAnsi" w:hAnsiTheme="majorHAnsi" w:cstheme="majorHAnsi"/>
                <w:sz w:val="18"/>
              </w:rPr>
              <w:t>w Twardogórze.</w:t>
            </w:r>
          </w:p>
          <w:p w:rsidR="00F561F5" w:rsidRPr="00690359" w:rsidRDefault="00F561F5" w:rsidP="00A0655E">
            <w:pPr>
              <w:pStyle w:val="Akapitzlist"/>
              <w:numPr>
                <w:ilvl w:val="0"/>
                <w:numId w:val="1"/>
              </w:numPr>
              <w:ind w:left="600" w:hanging="240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asciiTheme="majorHAnsi" w:hAnsiTheme="majorHAnsi" w:cstheme="majorHAnsi"/>
                <w:sz w:val="18"/>
              </w:rPr>
              <w:t xml:space="preserve">Dane adresowe: </w:t>
            </w:r>
            <w:r w:rsidR="00735343" w:rsidRPr="00690359">
              <w:rPr>
                <w:rFonts w:asciiTheme="majorHAnsi" w:hAnsiTheme="majorHAnsi" w:cstheme="majorHAnsi"/>
                <w:sz w:val="18"/>
              </w:rPr>
              <w:t>ul. 1-go Maja 2, 56</w:t>
            </w:r>
            <w:r w:rsidR="004712B6" w:rsidRPr="00690359">
              <w:rPr>
                <w:rFonts w:asciiTheme="majorHAnsi" w:hAnsiTheme="majorHAnsi" w:cstheme="majorHAnsi"/>
                <w:sz w:val="18"/>
              </w:rPr>
              <w:t>-416 Twardogóra</w:t>
            </w:r>
          </w:p>
          <w:p w:rsidR="004712B6" w:rsidRPr="00690359" w:rsidRDefault="004712B6" w:rsidP="00A0655E">
            <w:pPr>
              <w:pStyle w:val="Akapitzlist"/>
              <w:numPr>
                <w:ilvl w:val="0"/>
                <w:numId w:val="1"/>
              </w:numPr>
              <w:ind w:left="600" w:hanging="240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asciiTheme="majorHAnsi" w:hAnsiTheme="majorHAnsi" w:cstheme="majorHAnsi"/>
                <w:sz w:val="18"/>
              </w:rPr>
              <w:t xml:space="preserve">E-mail: </w:t>
            </w:r>
            <w:hyperlink r:id="rId8" w:history="1">
              <w:r w:rsidRPr="00690359">
                <w:rPr>
                  <w:rStyle w:val="Hipercze"/>
                  <w:rFonts w:asciiTheme="majorHAnsi" w:hAnsiTheme="majorHAnsi" w:cstheme="majorHAnsi"/>
                  <w:sz w:val="18"/>
                </w:rPr>
                <w:t>poczta@zgm.twardogora.pl</w:t>
              </w:r>
            </w:hyperlink>
          </w:p>
          <w:p w:rsidR="004712B6" w:rsidRPr="00690359" w:rsidRDefault="004712B6" w:rsidP="00A0655E">
            <w:pPr>
              <w:pStyle w:val="Akapitzlist"/>
              <w:numPr>
                <w:ilvl w:val="0"/>
                <w:numId w:val="1"/>
              </w:numPr>
              <w:ind w:left="600" w:hanging="240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asciiTheme="majorHAnsi" w:hAnsiTheme="majorHAnsi" w:cstheme="majorHAnsi"/>
                <w:sz w:val="18"/>
              </w:rPr>
              <w:t>Telefon: +48 71 6066300</w:t>
            </w:r>
          </w:p>
        </w:tc>
      </w:tr>
      <w:tr w:rsidR="008255E7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8255E7" w:rsidRPr="00690359" w:rsidRDefault="00F561F5" w:rsidP="00E60226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690359">
              <w:rPr>
                <w:rFonts w:asciiTheme="majorHAnsi" w:hAnsiTheme="majorHAnsi" w:cstheme="majorHAnsi"/>
                <w:b/>
                <w:sz w:val="18"/>
              </w:rPr>
              <w:t xml:space="preserve">Inspektor Ochrony </w:t>
            </w:r>
            <w:r w:rsidR="00A0655E" w:rsidRPr="00690359">
              <w:rPr>
                <w:rFonts w:asciiTheme="majorHAnsi" w:hAnsiTheme="majorHAnsi" w:cstheme="majorHAnsi"/>
                <w:b/>
                <w:sz w:val="18"/>
              </w:rPr>
              <w:br/>
            </w:r>
            <w:r w:rsidRPr="00690359">
              <w:rPr>
                <w:rFonts w:asciiTheme="majorHAnsi" w:hAnsiTheme="majorHAnsi" w:cstheme="majorHAnsi"/>
                <w:b/>
                <w:sz w:val="18"/>
              </w:rPr>
              <w:t xml:space="preserve">Danych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4712B6" w:rsidRPr="00690359" w:rsidRDefault="004712B6" w:rsidP="00A0655E">
            <w:pPr>
              <w:jc w:val="both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asciiTheme="majorHAnsi" w:hAnsiTheme="majorHAnsi" w:cstheme="majorHAnsi"/>
                <w:sz w:val="18"/>
              </w:rPr>
              <w:t xml:space="preserve">Administrator powołał Inspektora Ochrony Danych Osobowych – Panią Barbarę Gabryelską. Kontakt z Inspektorem, dotyczący przetwarzania danych osobowych oraz w sprawie przysługujących praw związanych z przetwarzaniem danych osobowych możliwy jest </w:t>
            </w:r>
            <w:r w:rsidR="00CE0803" w:rsidRPr="00690359">
              <w:rPr>
                <w:rFonts w:asciiTheme="majorHAnsi" w:hAnsiTheme="majorHAnsi" w:cstheme="majorHAnsi"/>
                <w:sz w:val="18"/>
              </w:rPr>
              <w:br/>
            </w:r>
            <w:r w:rsidRPr="00690359">
              <w:rPr>
                <w:rFonts w:asciiTheme="majorHAnsi" w:hAnsiTheme="majorHAnsi" w:cstheme="majorHAnsi"/>
                <w:sz w:val="18"/>
              </w:rPr>
              <w:t>w następujący sposób:</w:t>
            </w:r>
          </w:p>
          <w:p w:rsidR="004712B6" w:rsidRPr="00690359" w:rsidRDefault="004712B6" w:rsidP="00A0655E">
            <w:pPr>
              <w:pStyle w:val="Akapitzlist"/>
              <w:numPr>
                <w:ilvl w:val="0"/>
                <w:numId w:val="3"/>
              </w:numPr>
              <w:ind w:left="600" w:hanging="240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asciiTheme="majorHAnsi" w:hAnsiTheme="majorHAnsi" w:cstheme="majorHAnsi"/>
                <w:sz w:val="18"/>
              </w:rPr>
              <w:t xml:space="preserve">Listownie na adres: </w:t>
            </w:r>
            <w:r w:rsidR="00735343" w:rsidRPr="00690359">
              <w:rPr>
                <w:rFonts w:asciiTheme="majorHAnsi" w:hAnsiTheme="majorHAnsi" w:cstheme="majorHAnsi"/>
                <w:sz w:val="18"/>
              </w:rPr>
              <w:t>ul. 1-go Maja 2, 56</w:t>
            </w:r>
            <w:r w:rsidRPr="00690359">
              <w:rPr>
                <w:rFonts w:asciiTheme="majorHAnsi" w:hAnsiTheme="majorHAnsi" w:cstheme="majorHAnsi"/>
                <w:sz w:val="18"/>
              </w:rPr>
              <w:t>-416 Twardogóra</w:t>
            </w:r>
            <w:r w:rsidR="004634E3" w:rsidRPr="00690359">
              <w:rPr>
                <w:rFonts w:asciiTheme="majorHAnsi" w:hAnsiTheme="majorHAnsi" w:cstheme="majorHAnsi"/>
                <w:sz w:val="18"/>
              </w:rPr>
              <w:t>;</w:t>
            </w:r>
          </w:p>
          <w:p w:rsidR="004712B6" w:rsidRPr="00690359" w:rsidRDefault="004712B6" w:rsidP="00A0655E">
            <w:pPr>
              <w:pStyle w:val="Akapitzlist"/>
              <w:numPr>
                <w:ilvl w:val="0"/>
                <w:numId w:val="3"/>
              </w:numPr>
              <w:ind w:left="600" w:hanging="240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asciiTheme="majorHAnsi" w:hAnsiTheme="majorHAnsi" w:cstheme="majorHAnsi"/>
                <w:sz w:val="18"/>
              </w:rPr>
              <w:t xml:space="preserve">Przez e-mail: </w:t>
            </w:r>
            <w:hyperlink r:id="rId9" w:history="1">
              <w:r w:rsidRPr="00690359">
                <w:rPr>
                  <w:rStyle w:val="Hipercze"/>
                  <w:rFonts w:asciiTheme="majorHAnsi" w:hAnsiTheme="majorHAnsi" w:cstheme="majorHAnsi"/>
                  <w:sz w:val="18"/>
                </w:rPr>
                <w:t>iod@zgm.twardogora.pl</w:t>
              </w:r>
            </w:hyperlink>
          </w:p>
          <w:p w:rsidR="004712B6" w:rsidRPr="00690359" w:rsidRDefault="004712B6" w:rsidP="00A0655E">
            <w:pPr>
              <w:pStyle w:val="Akapitzlist"/>
              <w:numPr>
                <w:ilvl w:val="0"/>
                <w:numId w:val="3"/>
              </w:numPr>
              <w:ind w:left="600" w:hanging="240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asciiTheme="majorHAnsi" w:hAnsiTheme="majorHAnsi" w:cstheme="majorHAnsi"/>
                <w:sz w:val="18"/>
              </w:rPr>
              <w:t>Telefonicznie: +48 71 6066300</w:t>
            </w:r>
          </w:p>
        </w:tc>
      </w:tr>
      <w:tr w:rsidR="008255E7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8255E7" w:rsidRPr="00690359" w:rsidRDefault="00F561F5" w:rsidP="00E60226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690359">
              <w:rPr>
                <w:rFonts w:asciiTheme="majorHAnsi" w:hAnsiTheme="majorHAnsi" w:cstheme="majorHAnsi"/>
                <w:b/>
                <w:sz w:val="18"/>
              </w:rPr>
              <w:t xml:space="preserve">Cele Przetwarzania </w:t>
            </w:r>
            <w:r w:rsidR="00A0655E" w:rsidRPr="00690359">
              <w:rPr>
                <w:rFonts w:asciiTheme="majorHAnsi" w:hAnsiTheme="majorHAnsi" w:cstheme="majorHAnsi"/>
                <w:b/>
                <w:sz w:val="18"/>
              </w:rPr>
              <w:br/>
            </w:r>
            <w:r w:rsidRPr="00690359">
              <w:rPr>
                <w:rFonts w:asciiTheme="majorHAnsi" w:hAnsiTheme="majorHAnsi" w:cstheme="majorHAnsi"/>
                <w:b/>
                <w:sz w:val="18"/>
              </w:rPr>
              <w:t>Danych Osobowych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B290A" w:rsidRPr="00690359" w:rsidRDefault="006B290A" w:rsidP="006B290A">
            <w:pPr>
              <w:jc w:val="both"/>
              <w:rPr>
                <w:rFonts w:cstheme="minorHAnsi"/>
                <w:sz w:val="18"/>
                <w:szCs w:val="20"/>
                <w:shd w:val="clear" w:color="auto" w:fill="FFFFFF"/>
              </w:rPr>
            </w:pPr>
            <w:r w:rsidRPr="00690359">
              <w:rPr>
                <w:rFonts w:cstheme="minorHAnsi"/>
                <w:sz w:val="18"/>
                <w:szCs w:val="20"/>
                <w:shd w:val="clear" w:color="auto" w:fill="FFFFFF"/>
              </w:rPr>
              <w:t>Dane osobowe przekazane Zamawiającemu będą przetwarzane w celu:</w:t>
            </w:r>
          </w:p>
          <w:p w:rsidR="006B290A" w:rsidRPr="00690359" w:rsidRDefault="006B290A" w:rsidP="006B290A">
            <w:pPr>
              <w:pStyle w:val="Akapitzlist"/>
              <w:numPr>
                <w:ilvl w:val="0"/>
                <w:numId w:val="7"/>
              </w:numPr>
              <w:ind w:left="675" w:hanging="284"/>
              <w:jc w:val="both"/>
              <w:rPr>
                <w:rFonts w:cstheme="minorHAnsi"/>
                <w:sz w:val="18"/>
                <w:szCs w:val="20"/>
              </w:rPr>
            </w:pPr>
            <w:r w:rsidRPr="00690359">
              <w:rPr>
                <w:rFonts w:cstheme="minorHAnsi"/>
                <w:sz w:val="18"/>
                <w:szCs w:val="20"/>
                <w:shd w:val="clear" w:color="auto" w:fill="FFFFFF"/>
              </w:rPr>
              <w:t>przygotowania postępowania (w szczególności w związku z rozeznaniem rynku);</w:t>
            </w:r>
          </w:p>
          <w:p w:rsidR="006B290A" w:rsidRPr="00690359" w:rsidRDefault="006B290A" w:rsidP="006B290A">
            <w:pPr>
              <w:pStyle w:val="Akapitzlist"/>
              <w:numPr>
                <w:ilvl w:val="0"/>
                <w:numId w:val="7"/>
              </w:numPr>
              <w:ind w:left="675" w:hanging="284"/>
              <w:jc w:val="both"/>
              <w:rPr>
                <w:rFonts w:cstheme="minorHAnsi"/>
                <w:sz w:val="18"/>
                <w:szCs w:val="20"/>
              </w:rPr>
            </w:pPr>
            <w:r w:rsidRPr="00690359">
              <w:rPr>
                <w:rFonts w:cstheme="minorHAnsi"/>
                <w:sz w:val="18"/>
                <w:szCs w:val="20"/>
                <w:shd w:val="clear" w:color="auto" w:fill="FFFFFF"/>
              </w:rPr>
              <w:t>przeprowadzenia postępowania o udzielenie zamówienia;</w:t>
            </w:r>
          </w:p>
          <w:p w:rsidR="006B290A" w:rsidRPr="00690359" w:rsidRDefault="006B290A" w:rsidP="006B290A">
            <w:pPr>
              <w:pStyle w:val="Akapitzlist"/>
              <w:numPr>
                <w:ilvl w:val="0"/>
                <w:numId w:val="7"/>
              </w:numPr>
              <w:ind w:left="675" w:hanging="284"/>
              <w:jc w:val="both"/>
              <w:rPr>
                <w:rFonts w:cstheme="minorHAnsi"/>
                <w:sz w:val="18"/>
                <w:szCs w:val="20"/>
              </w:rPr>
            </w:pPr>
            <w:r w:rsidRPr="00690359">
              <w:rPr>
                <w:rFonts w:cstheme="minorHAnsi"/>
                <w:sz w:val="18"/>
                <w:szCs w:val="20"/>
                <w:shd w:val="clear" w:color="auto" w:fill="FFFFFF"/>
              </w:rPr>
              <w:t>w celu zawarcia i wykonania umowy o realizację przedmiotu zamówienia.</w:t>
            </w:r>
          </w:p>
          <w:p w:rsidR="004634E3" w:rsidRPr="00690359" w:rsidRDefault="006B290A" w:rsidP="006B290A">
            <w:pPr>
              <w:jc w:val="both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cstheme="minorHAnsi"/>
                <w:sz w:val="18"/>
                <w:szCs w:val="20"/>
                <w:shd w:val="clear" w:color="auto" w:fill="FFFFFF"/>
              </w:rPr>
              <w:t>Dane osobowe mogą być także przetwarzane w celu właściwego rozliczenia sposobu wydatkowania środków uzyskanych na sfinansowanie zamówienia publicznego.</w:t>
            </w:r>
          </w:p>
        </w:tc>
      </w:tr>
      <w:tr w:rsidR="008255E7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8255E7" w:rsidRPr="00690359" w:rsidRDefault="00F561F5" w:rsidP="00E60226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690359">
              <w:rPr>
                <w:rFonts w:asciiTheme="majorHAnsi" w:hAnsiTheme="majorHAnsi" w:cstheme="majorHAnsi"/>
                <w:b/>
                <w:sz w:val="18"/>
              </w:rPr>
              <w:t>Podstawy Prawne Przetwarzania Danych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B290A" w:rsidRPr="00690359" w:rsidRDefault="006B290A" w:rsidP="006313B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690359">
              <w:rPr>
                <w:rFonts w:asciiTheme="majorHAnsi" w:hAnsiTheme="majorHAnsi" w:cstheme="majorHAnsi"/>
                <w:sz w:val="18"/>
              </w:rPr>
              <w:t xml:space="preserve">Administrator przetwarza </w:t>
            </w:r>
            <w:r w:rsidRPr="00690359">
              <w:rPr>
                <w:rFonts w:asciiTheme="minorHAnsi" w:hAnsiTheme="minorHAnsi" w:cstheme="minorHAnsi"/>
                <w:sz w:val="18"/>
                <w:szCs w:val="20"/>
              </w:rPr>
              <w:t>dane osobowe na następujących podstawach:</w:t>
            </w:r>
          </w:p>
          <w:p w:rsidR="006B290A" w:rsidRPr="00690359" w:rsidRDefault="006B290A" w:rsidP="001217B7">
            <w:pPr>
              <w:pStyle w:val="Normalny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673" w:hanging="284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690359">
              <w:rPr>
                <w:rFonts w:asciiTheme="minorHAnsi" w:hAnsiTheme="minorHAnsi" w:cstheme="minorHAnsi"/>
                <w:sz w:val="18"/>
                <w:szCs w:val="20"/>
              </w:rPr>
              <w:t xml:space="preserve">dla wypełnienia obowiązku prawnego </w:t>
            </w:r>
            <w:r w:rsidR="006313BA" w:rsidRPr="00690359">
              <w:rPr>
                <w:rFonts w:asciiTheme="minorHAnsi" w:hAnsiTheme="minorHAnsi" w:cstheme="minorHAnsi"/>
                <w:sz w:val="18"/>
                <w:szCs w:val="20"/>
              </w:rPr>
              <w:t xml:space="preserve">ciążącego na Zamawiającym (art.6 ust.1 </w:t>
            </w:r>
            <w:proofErr w:type="spellStart"/>
            <w:r w:rsidR="006313BA" w:rsidRPr="00690359">
              <w:rPr>
                <w:rFonts w:asciiTheme="minorHAnsi" w:hAnsiTheme="minorHAnsi" w:cstheme="minorHAnsi"/>
                <w:sz w:val="18"/>
                <w:szCs w:val="20"/>
              </w:rPr>
              <w:t>lit.</w:t>
            </w:r>
            <w:r w:rsidRPr="00690359">
              <w:rPr>
                <w:rFonts w:asciiTheme="minorHAnsi" w:hAnsiTheme="minorHAnsi" w:cstheme="minorHAnsi"/>
                <w:sz w:val="18"/>
                <w:szCs w:val="20"/>
              </w:rPr>
              <w:t>c</w:t>
            </w:r>
            <w:proofErr w:type="spellEnd"/>
            <w:r w:rsidRPr="00690359">
              <w:rPr>
                <w:rFonts w:asciiTheme="minorHAnsi" w:hAnsiTheme="minorHAnsi" w:cstheme="minorHAnsi"/>
                <w:sz w:val="18"/>
                <w:szCs w:val="20"/>
              </w:rPr>
              <w:t xml:space="preserve"> RODO) lub wykonywania zadań realizowanych w interesie</w:t>
            </w:r>
            <w:r w:rsidR="006313BA" w:rsidRPr="00690359">
              <w:rPr>
                <w:rFonts w:asciiTheme="minorHAnsi" w:hAnsiTheme="minorHAnsi" w:cstheme="minorHAnsi"/>
                <w:sz w:val="18"/>
                <w:szCs w:val="20"/>
              </w:rPr>
              <w:t xml:space="preserve"> publicznym (art.6 ust.1 </w:t>
            </w:r>
            <w:proofErr w:type="spellStart"/>
            <w:r w:rsidR="006313BA" w:rsidRPr="00690359">
              <w:rPr>
                <w:rFonts w:asciiTheme="minorHAnsi" w:hAnsiTheme="minorHAnsi" w:cstheme="minorHAnsi"/>
                <w:sz w:val="18"/>
                <w:szCs w:val="20"/>
              </w:rPr>
              <w:t>lit.</w:t>
            </w:r>
            <w:r w:rsidRPr="00690359">
              <w:rPr>
                <w:rFonts w:asciiTheme="minorHAnsi" w:hAnsiTheme="minorHAnsi" w:cstheme="minorHAnsi"/>
                <w:sz w:val="18"/>
                <w:szCs w:val="20"/>
              </w:rPr>
              <w:t>e</w:t>
            </w:r>
            <w:proofErr w:type="spellEnd"/>
            <w:r w:rsidRPr="00690359">
              <w:rPr>
                <w:rFonts w:asciiTheme="minorHAnsi" w:hAnsiTheme="minorHAnsi" w:cstheme="minorHAnsi"/>
                <w:sz w:val="18"/>
                <w:szCs w:val="20"/>
              </w:rPr>
              <w:t xml:space="preserve"> RODO);</w:t>
            </w:r>
          </w:p>
          <w:p w:rsidR="006B290A" w:rsidRPr="00690359" w:rsidRDefault="006B290A" w:rsidP="001217B7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673" w:hanging="284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690359">
              <w:rPr>
                <w:rFonts w:asciiTheme="minorHAnsi" w:hAnsiTheme="minorHAnsi" w:cstheme="minorHAnsi"/>
                <w:sz w:val="18"/>
                <w:szCs w:val="20"/>
              </w:rPr>
              <w:t xml:space="preserve">dla realizacji prawnie uzasadnionego interesu Zamawiającego tj. w celu poprawnego przygotowania oraz przeprowadzenia postępowania o udzielenie zamówienia, jak również w celu prawidłowego wydatkowania środków uzyskanych </w:t>
            </w:r>
            <w:r w:rsidR="006313BA" w:rsidRPr="00690359">
              <w:rPr>
                <w:rFonts w:asciiTheme="minorHAnsi" w:hAnsiTheme="minorHAnsi" w:cstheme="minorHAnsi"/>
                <w:sz w:val="18"/>
                <w:szCs w:val="20"/>
              </w:rPr>
              <w:t>na sfinansowanie zamówień (art.</w:t>
            </w:r>
            <w:r w:rsidR="00C93601" w:rsidRPr="00690359">
              <w:rPr>
                <w:rFonts w:asciiTheme="minorHAnsi" w:hAnsiTheme="minorHAnsi" w:cstheme="minorHAnsi"/>
                <w:sz w:val="18"/>
                <w:szCs w:val="20"/>
              </w:rPr>
              <w:t xml:space="preserve">6 ust. 1 </w:t>
            </w:r>
            <w:proofErr w:type="spellStart"/>
            <w:r w:rsidR="00C93601" w:rsidRPr="00690359">
              <w:rPr>
                <w:rFonts w:asciiTheme="minorHAnsi" w:hAnsiTheme="minorHAnsi" w:cstheme="minorHAnsi"/>
                <w:sz w:val="18"/>
                <w:szCs w:val="20"/>
              </w:rPr>
              <w:t>lit.</w:t>
            </w:r>
            <w:r w:rsidRPr="00690359">
              <w:rPr>
                <w:rFonts w:asciiTheme="minorHAnsi" w:hAnsiTheme="minorHAnsi" w:cstheme="minorHAnsi"/>
                <w:sz w:val="18"/>
                <w:szCs w:val="20"/>
              </w:rPr>
              <w:t>f</w:t>
            </w:r>
            <w:proofErr w:type="spellEnd"/>
            <w:r w:rsidRPr="00690359">
              <w:rPr>
                <w:rFonts w:asciiTheme="minorHAnsi" w:hAnsiTheme="minorHAnsi" w:cstheme="minorHAnsi"/>
                <w:sz w:val="18"/>
                <w:szCs w:val="20"/>
              </w:rPr>
              <w:t xml:space="preserve"> RODO);</w:t>
            </w:r>
          </w:p>
          <w:p w:rsidR="008255E7" w:rsidRPr="00690359" w:rsidRDefault="006B290A" w:rsidP="001217B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673" w:hanging="284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690359">
              <w:rPr>
                <w:rFonts w:asciiTheme="minorHAnsi" w:hAnsiTheme="minorHAnsi" w:cstheme="minorHAnsi"/>
                <w:sz w:val="18"/>
                <w:szCs w:val="20"/>
              </w:rPr>
              <w:t>dla wypełn</w:t>
            </w:r>
            <w:r w:rsidR="00C93601" w:rsidRPr="00690359">
              <w:rPr>
                <w:rFonts w:asciiTheme="minorHAnsi" w:hAnsiTheme="minorHAnsi" w:cstheme="minorHAnsi"/>
                <w:sz w:val="18"/>
                <w:szCs w:val="20"/>
              </w:rPr>
              <w:t>ienia zobowiązań umownych (art.</w:t>
            </w:r>
            <w:r w:rsidRPr="00690359"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C93601" w:rsidRPr="00690359">
              <w:rPr>
                <w:rFonts w:asciiTheme="minorHAnsi" w:hAnsiTheme="minorHAnsi" w:cstheme="minorHAnsi"/>
                <w:sz w:val="18"/>
                <w:szCs w:val="20"/>
              </w:rPr>
              <w:t xml:space="preserve">ust.1 </w:t>
            </w:r>
            <w:proofErr w:type="spellStart"/>
            <w:r w:rsidR="00C93601" w:rsidRPr="00690359">
              <w:rPr>
                <w:rFonts w:asciiTheme="minorHAnsi" w:hAnsiTheme="minorHAnsi" w:cstheme="minorHAnsi"/>
                <w:sz w:val="18"/>
                <w:szCs w:val="20"/>
              </w:rPr>
              <w:t>lit.</w:t>
            </w:r>
            <w:r w:rsidRPr="00690359">
              <w:rPr>
                <w:rFonts w:asciiTheme="minorHAnsi" w:hAnsiTheme="minorHAnsi" w:cstheme="minorHAnsi"/>
                <w:sz w:val="18"/>
                <w:szCs w:val="20"/>
              </w:rPr>
              <w:t>b</w:t>
            </w:r>
            <w:proofErr w:type="spellEnd"/>
            <w:r w:rsidRPr="00690359">
              <w:rPr>
                <w:rFonts w:asciiTheme="minorHAnsi" w:hAnsiTheme="minorHAnsi" w:cstheme="minorHAnsi"/>
                <w:sz w:val="18"/>
                <w:szCs w:val="20"/>
              </w:rPr>
              <w:t xml:space="preserve"> RODO – w przypadku, gdy Wykonawca jest osobą fizyczną lub prowadzi jednoosobową działalność gospodarczą).</w:t>
            </w:r>
          </w:p>
        </w:tc>
      </w:tr>
      <w:tr w:rsidR="007C635E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7C635E" w:rsidRPr="00690359" w:rsidRDefault="00FB6A72" w:rsidP="00FB6A72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690359">
              <w:rPr>
                <w:rFonts w:asciiTheme="majorHAnsi" w:hAnsiTheme="majorHAnsi" w:cstheme="majorHAnsi"/>
                <w:b/>
                <w:sz w:val="18"/>
              </w:rPr>
              <w:t>Obowiązek Udostępniania Danych Osobowych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C635E" w:rsidRPr="00690359" w:rsidRDefault="001217B7" w:rsidP="001217B7">
            <w:pPr>
              <w:pStyle w:val="Nagwek1"/>
              <w:shd w:val="clear" w:color="auto" w:fill="FFFFFF"/>
              <w:spacing w:before="0"/>
              <w:jc w:val="both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pacing w:val="-15"/>
                <w:kern w:val="36"/>
                <w:sz w:val="18"/>
                <w:szCs w:val="20"/>
                <w:lang w:eastAsia="pl-PL"/>
              </w:rPr>
            </w:pPr>
            <w:r w:rsidRPr="00690359">
              <w:rPr>
                <w:rFonts w:asciiTheme="minorHAnsi" w:hAnsiTheme="minorHAnsi" w:cstheme="minorHAnsi"/>
                <w:b w:val="0"/>
                <w:color w:val="auto"/>
                <w:sz w:val="18"/>
                <w:szCs w:val="20"/>
                <w:shd w:val="clear" w:color="auto" w:fill="FFFFFF"/>
              </w:rPr>
              <w:t>Podanie danych osobowych jest dobrowolne, jednak może być niezbędne dla wzięcia udziału w postępowaniu o udzielenie zamówienia. Podanie danych osobowych w zakresie wymaganym przez PZP jest obowiązkowe, a konsekwencje niepodania określonych danych wynikają z PZP.</w:t>
            </w:r>
          </w:p>
        </w:tc>
      </w:tr>
      <w:tr w:rsidR="008255E7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8255E7" w:rsidRPr="00690359" w:rsidRDefault="00F561F5" w:rsidP="00E60226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690359">
              <w:rPr>
                <w:rFonts w:asciiTheme="majorHAnsi" w:hAnsiTheme="majorHAnsi" w:cstheme="majorHAnsi"/>
                <w:b/>
                <w:sz w:val="18"/>
              </w:rPr>
              <w:t>Okres Przechowywania Danych Osobowych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255E7" w:rsidRPr="00690359" w:rsidRDefault="00C93601" w:rsidP="00A0655E">
            <w:pPr>
              <w:jc w:val="both"/>
              <w:rPr>
                <w:rFonts w:cstheme="minorHAnsi"/>
                <w:sz w:val="18"/>
                <w:szCs w:val="20"/>
              </w:rPr>
            </w:pPr>
            <w:r w:rsidRPr="00690359">
              <w:rPr>
                <w:rFonts w:cstheme="minorHAnsi"/>
                <w:sz w:val="18"/>
                <w:szCs w:val="20"/>
                <w:shd w:val="clear" w:color="auto" w:fill="FFFFFF"/>
              </w:rPr>
              <w:t>Dane osobowe będą przetwarzane przez okres niezbędny do przeprowadzenia postępowania o udzielenie zamówienia publicznego i dokonania wyboru najkorzystniejszej oferty, a następnie przez okres realizacji zamówienia. Po tym czasie, dane będą przechowywane w ramach obowiązków prawnych Zamawiającego (np. art. 97 ust. 1 PZP) lub dla realizacji jego uzasadnionego interesu, np. z uwagi na obowiązujące terminy kontroli przeprowadzanej w zakresie właściwego wydatkowania przez Zamawiającego środków pozyskanych na sfinansowanie zamówienia.</w:t>
            </w:r>
          </w:p>
        </w:tc>
      </w:tr>
      <w:tr w:rsidR="008255E7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8255E7" w:rsidRPr="00690359" w:rsidRDefault="00F561F5" w:rsidP="00E60226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690359">
              <w:rPr>
                <w:rFonts w:asciiTheme="majorHAnsi" w:hAnsiTheme="majorHAnsi" w:cstheme="majorHAnsi"/>
                <w:b/>
                <w:sz w:val="18"/>
              </w:rPr>
              <w:t>Odbiorcy Danych Osobowych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C93601" w:rsidRPr="00690359" w:rsidRDefault="00AD0218" w:rsidP="00C9360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690359">
              <w:rPr>
                <w:rFonts w:asciiTheme="majorHAnsi" w:hAnsiTheme="majorHAnsi" w:cstheme="majorHAnsi"/>
                <w:sz w:val="18"/>
                <w:szCs w:val="22"/>
              </w:rPr>
              <w:t>W związku z przetwarzaniem danych w celach określonych w pkt. 4 dane osobowe będą udostępniane podmiotom upoważnionym na podstawie przepisów prawa.</w:t>
            </w:r>
            <w:r w:rsidR="00A0655E" w:rsidRPr="00690359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C93601" w:rsidRPr="00690359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C93601" w:rsidRPr="00690359">
              <w:rPr>
                <w:rFonts w:asciiTheme="minorHAnsi" w:hAnsiTheme="minorHAnsi" w:cstheme="minorHAnsi"/>
                <w:sz w:val="18"/>
                <w:szCs w:val="20"/>
              </w:rPr>
              <w:t xml:space="preserve">Odbiorcami danych osobowych będą upoważnieni pracownicy Zamawiającego odpowiedzialni za przygotowanie oraz przeprowadzenie postępowania o udzielenie zamówienia oraz podmioty realizujące usługi na rzecz Zamawiającego (np. usługi IT, doradztwo prawne). </w:t>
            </w:r>
          </w:p>
          <w:p w:rsidR="00C93601" w:rsidRPr="00690359" w:rsidRDefault="00C93601" w:rsidP="00C9360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asciiTheme="minorHAnsi" w:hAnsiTheme="minorHAnsi" w:cstheme="minorHAnsi"/>
                <w:sz w:val="18"/>
                <w:szCs w:val="20"/>
              </w:rPr>
              <w:t>Odbiorcami danych mogą być również:</w:t>
            </w:r>
          </w:p>
          <w:p w:rsidR="00C93601" w:rsidRPr="00690359" w:rsidRDefault="00C93601" w:rsidP="00690359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673" w:hanging="284"/>
              <w:rPr>
                <w:rFonts w:asciiTheme="minorHAnsi" w:hAnsiTheme="minorHAnsi" w:cstheme="minorHAnsi"/>
                <w:sz w:val="18"/>
                <w:szCs w:val="20"/>
              </w:rPr>
            </w:pPr>
            <w:r w:rsidRPr="00690359">
              <w:rPr>
                <w:rFonts w:asciiTheme="minorHAnsi" w:hAnsiTheme="minorHAnsi" w:cstheme="minorHAnsi"/>
                <w:sz w:val="18"/>
                <w:szCs w:val="20"/>
              </w:rPr>
              <w:t>Osoby lub podmioty, którym zostanie udostępniona dokumentacja postępowania, w szczególności w oparciu o art. 8 oraz 96 ust. 3 ustawy z dnia 29 stycznia 2004 r. – Prawo zamówień publicznych (Dz. U. z 2017 r. poz. 1579; dalej: „PZP");</w:t>
            </w:r>
          </w:p>
          <w:p w:rsidR="00AD0218" w:rsidRPr="00690359" w:rsidRDefault="00C93601" w:rsidP="00690359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673" w:hanging="284"/>
              <w:rPr>
                <w:rFonts w:asciiTheme="minorHAnsi" w:hAnsiTheme="minorHAnsi" w:cstheme="minorHAnsi"/>
                <w:sz w:val="18"/>
                <w:szCs w:val="20"/>
              </w:rPr>
            </w:pPr>
            <w:r w:rsidRPr="00690359">
              <w:rPr>
                <w:rFonts w:asciiTheme="minorHAnsi" w:hAnsiTheme="minorHAnsi" w:cstheme="minorHAnsi"/>
                <w:sz w:val="18"/>
                <w:szCs w:val="20"/>
              </w:rPr>
              <w:t>Podmioty kontrolujące wydatkowanie uzyskanych przez Zamawiającego środków</w:t>
            </w:r>
            <w:r w:rsidR="00E11EE5" w:rsidRPr="00690359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690359">
              <w:rPr>
                <w:rFonts w:asciiTheme="minorHAnsi" w:hAnsiTheme="minorHAnsi" w:cstheme="minorHAnsi"/>
                <w:sz w:val="18"/>
                <w:szCs w:val="20"/>
              </w:rPr>
              <w:t>finansowych.</w:t>
            </w:r>
          </w:p>
        </w:tc>
      </w:tr>
      <w:tr w:rsidR="008255E7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8255E7" w:rsidRPr="00690359" w:rsidRDefault="00F561F5" w:rsidP="00E60226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690359">
              <w:rPr>
                <w:rFonts w:asciiTheme="majorHAnsi" w:hAnsiTheme="majorHAnsi" w:cstheme="majorHAnsi"/>
                <w:b/>
                <w:sz w:val="18"/>
              </w:rPr>
              <w:t xml:space="preserve">Prawa Związane z Przetwarzaniem </w:t>
            </w:r>
            <w:r w:rsidR="00A0655E" w:rsidRPr="00690359">
              <w:rPr>
                <w:rFonts w:asciiTheme="majorHAnsi" w:hAnsiTheme="majorHAnsi" w:cstheme="majorHAnsi"/>
                <w:b/>
                <w:sz w:val="18"/>
              </w:rPr>
              <w:br/>
            </w:r>
            <w:r w:rsidRPr="00690359">
              <w:rPr>
                <w:rFonts w:asciiTheme="majorHAnsi" w:hAnsiTheme="majorHAnsi" w:cstheme="majorHAnsi"/>
                <w:b/>
                <w:sz w:val="18"/>
              </w:rPr>
              <w:t>Danych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D6044" w:rsidRPr="00690359" w:rsidRDefault="00A0655E" w:rsidP="00CE0803">
            <w:pPr>
              <w:jc w:val="both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asciiTheme="majorHAnsi" w:hAnsiTheme="majorHAnsi" w:cstheme="majorHAnsi"/>
                <w:sz w:val="18"/>
              </w:rPr>
              <w:t xml:space="preserve">W </w:t>
            </w:r>
            <w:r w:rsidR="003645FA" w:rsidRPr="00690359">
              <w:rPr>
                <w:rFonts w:asciiTheme="majorHAnsi" w:hAnsiTheme="majorHAnsi" w:cstheme="majorHAnsi"/>
                <w:sz w:val="18"/>
              </w:rPr>
              <w:t>związku z przetwarzaniem danych</w:t>
            </w:r>
            <w:r w:rsidRPr="00690359">
              <w:rPr>
                <w:rFonts w:asciiTheme="majorHAnsi" w:hAnsiTheme="majorHAnsi" w:cstheme="majorHAnsi"/>
                <w:sz w:val="18"/>
              </w:rPr>
              <w:t xml:space="preserve">, </w:t>
            </w:r>
            <w:r w:rsidR="007C635E" w:rsidRPr="00690359">
              <w:rPr>
                <w:rFonts w:asciiTheme="majorHAnsi" w:hAnsiTheme="majorHAnsi" w:cstheme="majorHAnsi"/>
                <w:sz w:val="18"/>
              </w:rPr>
              <w:t>Udostępniającym</w:t>
            </w:r>
            <w:r w:rsidRPr="00690359">
              <w:rPr>
                <w:rFonts w:asciiTheme="majorHAnsi" w:hAnsiTheme="majorHAnsi" w:cstheme="majorHAnsi"/>
                <w:sz w:val="18"/>
              </w:rPr>
              <w:t xml:space="preserve"> dane</w:t>
            </w:r>
            <w:r w:rsidR="007D6044" w:rsidRPr="00690359">
              <w:rPr>
                <w:rFonts w:asciiTheme="majorHAnsi" w:hAnsiTheme="majorHAnsi" w:cstheme="majorHAnsi"/>
                <w:sz w:val="18"/>
              </w:rPr>
              <w:t xml:space="preserve"> osobowe</w:t>
            </w:r>
            <w:r w:rsidRPr="00690359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7D6044" w:rsidRPr="00690359">
              <w:rPr>
                <w:rFonts w:asciiTheme="majorHAnsi" w:hAnsiTheme="majorHAnsi" w:cstheme="majorHAnsi"/>
                <w:sz w:val="18"/>
              </w:rPr>
              <w:t>przysługują następujące uprawnienia:</w:t>
            </w:r>
          </w:p>
          <w:p w:rsidR="008255E7" w:rsidRPr="00690359" w:rsidRDefault="007C635E" w:rsidP="00CE0803">
            <w:pPr>
              <w:pStyle w:val="Akapitzlist"/>
              <w:numPr>
                <w:ilvl w:val="0"/>
                <w:numId w:val="6"/>
              </w:numPr>
              <w:ind w:left="601" w:hanging="241"/>
              <w:jc w:val="both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asciiTheme="majorHAnsi" w:hAnsiTheme="majorHAnsi" w:cstheme="majorHAnsi"/>
                <w:sz w:val="18"/>
              </w:rPr>
              <w:t>P</w:t>
            </w:r>
            <w:r w:rsidR="007D6044" w:rsidRPr="00690359">
              <w:rPr>
                <w:rFonts w:asciiTheme="majorHAnsi" w:hAnsiTheme="majorHAnsi" w:cstheme="majorHAnsi"/>
                <w:sz w:val="18"/>
              </w:rPr>
              <w:t>rawo dostępu do danych osobowych</w:t>
            </w:r>
          </w:p>
          <w:p w:rsidR="007C635E" w:rsidRPr="00690359" w:rsidRDefault="007C635E" w:rsidP="00CE0803">
            <w:pPr>
              <w:pStyle w:val="Akapitzlist"/>
              <w:numPr>
                <w:ilvl w:val="0"/>
                <w:numId w:val="6"/>
              </w:numPr>
              <w:ind w:left="601" w:hanging="241"/>
              <w:jc w:val="both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asciiTheme="majorHAnsi" w:hAnsiTheme="majorHAnsi" w:cstheme="majorHAnsi"/>
                <w:sz w:val="18"/>
              </w:rPr>
              <w:t>Prawo żądania sprostowania danych osobowych;</w:t>
            </w:r>
          </w:p>
          <w:p w:rsidR="00A0655E" w:rsidRPr="00690359" w:rsidRDefault="007C635E" w:rsidP="00CE0803">
            <w:pPr>
              <w:pStyle w:val="Akapitzlist"/>
              <w:numPr>
                <w:ilvl w:val="0"/>
                <w:numId w:val="6"/>
              </w:numPr>
              <w:ind w:left="601" w:hanging="241"/>
              <w:jc w:val="both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asciiTheme="majorHAnsi" w:hAnsiTheme="majorHAnsi" w:cstheme="majorHAnsi"/>
                <w:sz w:val="18"/>
              </w:rPr>
              <w:t>Prawo żądania ograniczenia przetwarzania danych osobowych</w:t>
            </w:r>
            <w:r w:rsidR="001217B7" w:rsidRPr="00690359">
              <w:rPr>
                <w:rFonts w:asciiTheme="majorHAnsi" w:hAnsiTheme="majorHAnsi" w:cstheme="majorHAnsi"/>
                <w:sz w:val="18"/>
              </w:rPr>
              <w:t>;</w:t>
            </w:r>
          </w:p>
          <w:p w:rsidR="001217B7" w:rsidRPr="00690359" w:rsidRDefault="001217B7" w:rsidP="001217B7">
            <w:pPr>
              <w:pStyle w:val="Akapitzlist"/>
              <w:numPr>
                <w:ilvl w:val="0"/>
                <w:numId w:val="6"/>
              </w:numPr>
              <w:ind w:left="601" w:hanging="241"/>
              <w:jc w:val="both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asciiTheme="majorHAnsi" w:hAnsiTheme="majorHAnsi" w:cstheme="majorHAnsi"/>
                <w:sz w:val="18"/>
              </w:rPr>
              <w:t>Prawo żądania usunięcia danych osobowych;</w:t>
            </w:r>
          </w:p>
          <w:p w:rsidR="001217B7" w:rsidRPr="00690359" w:rsidRDefault="001217B7" w:rsidP="00CE0803">
            <w:pPr>
              <w:pStyle w:val="Akapitzlist"/>
              <w:numPr>
                <w:ilvl w:val="0"/>
                <w:numId w:val="6"/>
              </w:numPr>
              <w:ind w:left="601" w:hanging="241"/>
              <w:jc w:val="both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asciiTheme="majorHAnsi" w:hAnsiTheme="majorHAnsi" w:cstheme="majorHAnsi"/>
                <w:sz w:val="18"/>
              </w:rPr>
              <w:t>Prawo</w:t>
            </w:r>
            <w:r w:rsidRPr="00690359">
              <w:rPr>
                <w:rFonts w:cstheme="minorHAnsi"/>
                <w:sz w:val="18"/>
                <w:szCs w:val="20"/>
                <w:shd w:val="clear" w:color="auto" w:fill="FFFFFF"/>
              </w:rPr>
              <w:t xml:space="preserve"> do wniesienia sprzeciwu wobec przetwarzania.</w:t>
            </w:r>
          </w:p>
        </w:tc>
      </w:tr>
      <w:tr w:rsidR="008255E7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8255E7" w:rsidRPr="00690359" w:rsidRDefault="00F561F5" w:rsidP="00E60226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690359">
              <w:rPr>
                <w:rFonts w:asciiTheme="majorHAnsi" w:hAnsiTheme="majorHAnsi" w:cstheme="majorHAnsi"/>
                <w:b/>
                <w:sz w:val="18"/>
              </w:rPr>
              <w:t>Prawo Wniesienia Skargi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255E7" w:rsidRPr="00690359" w:rsidRDefault="007C635E" w:rsidP="00CE0803">
            <w:pPr>
              <w:jc w:val="both"/>
              <w:rPr>
                <w:rFonts w:asciiTheme="majorHAnsi" w:hAnsiTheme="majorHAnsi" w:cstheme="majorHAnsi"/>
                <w:sz w:val="18"/>
              </w:rPr>
            </w:pPr>
            <w:r w:rsidRPr="00690359">
              <w:rPr>
                <w:rFonts w:asciiTheme="majorHAnsi" w:hAnsiTheme="majorHAnsi" w:cstheme="majorHAnsi"/>
                <w:sz w:val="18"/>
              </w:rPr>
              <w:t>W przypadku nieprawidłowości w przetwarzaniu udostępnionych danych, Udostępniającym przysługuje prawo wniesienia skargi do organu nadzorczego, zajmującego się ochroną danych osobowych tj. Prezesa Urzędu Ochrony Danych Osobowych</w:t>
            </w:r>
          </w:p>
        </w:tc>
      </w:tr>
    </w:tbl>
    <w:p w:rsidR="001217B7" w:rsidRPr="001217B7" w:rsidRDefault="001217B7" w:rsidP="00E60226">
      <w:pPr>
        <w:rPr>
          <w:rFonts w:asciiTheme="majorHAnsi" w:hAnsiTheme="majorHAnsi" w:cstheme="majorHAnsi"/>
        </w:rPr>
      </w:pPr>
    </w:p>
    <w:sectPr w:rsidR="001217B7" w:rsidRPr="001217B7" w:rsidSect="009E5915">
      <w:headerReference w:type="default" r:id="rId10"/>
      <w:footerReference w:type="default" r:id="rId11"/>
      <w:pgSz w:w="11906" w:h="16838" w:code="9"/>
      <w:pgMar w:top="676" w:right="849" w:bottom="709" w:left="851" w:header="284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5D" w:rsidRDefault="00065A5D" w:rsidP="00F561F5">
      <w:pPr>
        <w:spacing w:after="0" w:line="240" w:lineRule="auto"/>
      </w:pPr>
      <w:r>
        <w:separator/>
      </w:r>
    </w:p>
  </w:endnote>
  <w:endnote w:type="continuationSeparator" w:id="0">
    <w:p w:rsidR="00065A5D" w:rsidRDefault="00065A5D" w:rsidP="00F5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005172"/>
      <w:docPartObj>
        <w:docPartGallery w:val="Page Numbers (Bottom of Page)"/>
        <w:docPartUnique/>
      </w:docPartObj>
    </w:sdtPr>
    <w:sdtContent>
      <w:p w:rsidR="009E5915" w:rsidRDefault="00675E2F">
        <w:pPr>
          <w:pStyle w:val="Stopka"/>
          <w:jc w:val="right"/>
        </w:pPr>
        <w:fldSimple w:instr=" PAGE   \* MERGEFORMAT ">
          <w:r w:rsidR="00E94890">
            <w:rPr>
              <w:noProof/>
            </w:rPr>
            <w:t>1</w:t>
          </w:r>
        </w:fldSimple>
      </w:p>
    </w:sdtContent>
  </w:sdt>
  <w:p w:rsidR="009E5915" w:rsidRDefault="009E59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5D" w:rsidRDefault="00065A5D" w:rsidP="00F561F5">
      <w:pPr>
        <w:spacing w:after="0" w:line="240" w:lineRule="auto"/>
      </w:pPr>
      <w:r>
        <w:separator/>
      </w:r>
    </w:p>
  </w:footnote>
  <w:footnote w:type="continuationSeparator" w:id="0">
    <w:p w:rsidR="00065A5D" w:rsidRDefault="00065A5D" w:rsidP="00F5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B7" w:rsidRDefault="00E94890" w:rsidP="00F12A01">
    <w:pPr>
      <w:pStyle w:val="Nagwek"/>
      <w:jc w:val="right"/>
    </w:pPr>
    <w:r>
      <w:t>Załącznik nr 5</w:t>
    </w:r>
  </w:p>
  <w:p w:rsidR="001217B7" w:rsidRDefault="001217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BDF"/>
    <w:multiLevelType w:val="hybridMultilevel"/>
    <w:tmpl w:val="BADE7C2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46B2861"/>
    <w:multiLevelType w:val="hybridMultilevel"/>
    <w:tmpl w:val="82E4D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1772"/>
    <w:multiLevelType w:val="hybridMultilevel"/>
    <w:tmpl w:val="49524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62C07"/>
    <w:multiLevelType w:val="hybridMultilevel"/>
    <w:tmpl w:val="84DA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A2266"/>
    <w:multiLevelType w:val="hybridMultilevel"/>
    <w:tmpl w:val="D750A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C4039"/>
    <w:multiLevelType w:val="hybridMultilevel"/>
    <w:tmpl w:val="2E168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F32AB"/>
    <w:multiLevelType w:val="hybridMultilevel"/>
    <w:tmpl w:val="F31E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906C0"/>
    <w:multiLevelType w:val="hybridMultilevel"/>
    <w:tmpl w:val="3DD46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F7B07"/>
    <w:multiLevelType w:val="hybridMultilevel"/>
    <w:tmpl w:val="D254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8349A"/>
    <w:multiLevelType w:val="hybridMultilevel"/>
    <w:tmpl w:val="85C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97362"/>
    <w:multiLevelType w:val="hybridMultilevel"/>
    <w:tmpl w:val="865AB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733"/>
    <w:rsid w:val="000342F0"/>
    <w:rsid w:val="00065A5D"/>
    <w:rsid w:val="001217B7"/>
    <w:rsid w:val="00184733"/>
    <w:rsid w:val="001936E5"/>
    <w:rsid w:val="00243053"/>
    <w:rsid w:val="003645FA"/>
    <w:rsid w:val="00392886"/>
    <w:rsid w:val="00426CCE"/>
    <w:rsid w:val="004634E3"/>
    <w:rsid w:val="004712B6"/>
    <w:rsid w:val="00524042"/>
    <w:rsid w:val="00547AC5"/>
    <w:rsid w:val="005F63A9"/>
    <w:rsid w:val="006313BA"/>
    <w:rsid w:val="00675E2F"/>
    <w:rsid w:val="00690359"/>
    <w:rsid w:val="006A08E7"/>
    <w:rsid w:val="006B290A"/>
    <w:rsid w:val="0072507E"/>
    <w:rsid w:val="00735343"/>
    <w:rsid w:val="007C635E"/>
    <w:rsid w:val="007D6044"/>
    <w:rsid w:val="008255E7"/>
    <w:rsid w:val="00867C70"/>
    <w:rsid w:val="009D0476"/>
    <w:rsid w:val="009E5915"/>
    <w:rsid w:val="00A0655E"/>
    <w:rsid w:val="00A277AA"/>
    <w:rsid w:val="00AD0218"/>
    <w:rsid w:val="00BA43CA"/>
    <w:rsid w:val="00BC4979"/>
    <w:rsid w:val="00BD35F8"/>
    <w:rsid w:val="00C17D80"/>
    <w:rsid w:val="00C93601"/>
    <w:rsid w:val="00CE0803"/>
    <w:rsid w:val="00DC7465"/>
    <w:rsid w:val="00E11EE5"/>
    <w:rsid w:val="00E564FE"/>
    <w:rsid w:val="00E60226"/>
    <w:rsid w:val="00E94890"/>
    <w:rsid w:val="00F12A01"/>
    <w:rsid w:val="00F3283E"/>
    <w:rsid w:val="00F561F5"/>
    <w:rsid w:val="00F720E4"/>
    <w:rsid w:val="00FB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07E"/>
  </w:style>
  <w:style w:type="paragraph" w:styleId="Nagwek1">
    <w:name w:val="heading 1"/>
    <w:basedOn w:val="Normalny"/>
    <w:next w:val="Normalny"/>
    <w:link w:val="Nagwek1Znak"/>
    <w:uiPriority w:val="9"/>
    <w:qFormat/>
    <w:rsid w:val="00725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5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50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50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250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2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250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250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250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7250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7250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1F5"/>
  </w:style>
  <w:style w:type="paragraph" w:styleId="Stopka">
    <w:name w:val="footer"/>
    <w:basedOn w:val="Normalny"/>
    <w:link w:val="StopkaZnak"/>
    <w:uiPriority w:val="99"/>
    <w:unhideWhenUsed/>
    <w:rsid w:val="00F5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1F5"/>
  </w:style>
  <w:style w:type="paragraph" w:styleId="Akapitzlist">
    <w:name w:val="List Paragraph"/>
    <w:basedOn w:val="Normalny"/>
    <w:uiPriority w:val="34"/>
    <w:qFormat/>
    <w:rsid w:val="00F561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2B6"/>
    <w:rPr>
      <w:color w:val="0000FF" w:themeColor="hyperlink"/>
      <w:u w:val="single"/>
    </w:rPr>
  </w:style>
  <w:style w:type="table" w:styleId="Kolorowalistaakcent5">
    <w:name w:val="Colorful List Accent 5"/>
    <w:basedOn w:val="Standardowy"/>
    <w:uiPriority w:val="72"/>
    <w:rsid w:val="009D04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Jasnecieniowanie">
    <w:name w:val="Light Shading"/>
    <w:basedOn w:val="Standardowy"/>
    <w:uiPriority w:val="60"/>
    <w:rsid w:val="009D0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9D04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ecieniowanie1">
    <w:name w:val="Medium Shading 1"/>
    <w:basedOn w:val="Standardowy"/>
    <w:uiPriority w:val="63"/>
    <w:rsid w:val="009D0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uiPriority w:val="99"/>
    <w:unhideWhenUsed/>
    <w:rsid w:val="006B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zgm.twardo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gm.twardo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ny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5C948-F5D7-47B1-B093-9D5DAD8F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7</cp:revision>
  <cp:lastPrinted>2019-10-02T11:28:00Z</cp:lastPrinted>
  <dcterms:created xsi:type="dcterms:W3CDTF">2019-06-06T11:59:00Z</dcterms:created>
  <dcterms:modified xsi:type="dcterms:W3CDTF">2019-10-02T11:29:00Z</dcterms:modified>
</cp:coreProperties>
</file>